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D" w:rsidRDefault="00C747FD" w:rsidP="00D762ED">
      <w:pPr>
        <w:spacing w:after="0"/>
        <w:rPr>
          <w:noProof/>
          <w:color w:val="0000FF"/>
          <w:lang w:eastAsia="nl-NL"/>
        </w:rPr>
      </w:pPr>
      <w:r w:rsidRPr="00C747FD">
        <w:t xml:space="preserve"> </w:t>
      </w:r>
      <w:r w:rsidR="00D762ED">
        <w:rPr>
          <w:noProof/>
          <w:lang w:eastAsia="nl-NL"/>
        </w:rPr>
        <w:drawing>
          <wp:inline distT="0" distB="0" distL="0" distR="0" wp14:anchorId="03B8F783" wp14:editId="69FC171B">
            <wp:extent cx="1838512" cy="1019175"/>
            <wp:effectExtent l="0" t="0" r="9525" b="0"/>
            <wp:docPr id="1" name="picture" descr="Afbeeldingsresultaat voor vsv kracht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1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2ED" w:rsidRPr="0BB24341">
        <w:rPr>
          <w:noProof/>
          <w:color w:val="0000FF"/>
          <w:lang w:eastAsia="nl-NL"/>
        </w:rPr>
        <w:t xml:space="preserve">                                                          </w:t>
      </w:r>
      <w:r w:rsidR="00D762ED">
        <w:rPr>
          <w:noProof/>
          <w:lang w:eastAsia="nl-NL"/>
        </w:rPr>
        <w:drawing>
          <wp:inline distT="0" distB="0" distL="0" distR="0" wp14:anchorId="070F61B2" wp14:editId="742398F1">
            <wp:extent cx="1813560" cy="1295400"/>
            <wp:effectExtent l="0" t="0" r="0" b="0"/>
            <wp:docPr id="2" name="picture" descr="Gerelateerde afbee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2ED" w:rsidRPr="0BB24341">
        <w:rPr>
          <w:noProof/>
          <w:color w:val="0000FF"/>
          <w:lang w:eastAsia="nl-NL"/>
        </w:rPr>
        <w:t xml:space="preserve">    </w:t>
      </w:r>
    </w:p>
    <w:p w:rsidR="00342871" w:rsidRDefault="00D762ED" w:rsidP="00342871">
      <w:pPr>
        <w:spacing w:after="0"/>
        <w:jc w:val="center"/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t xml:space="preserve">     </w:t>
      </w:r>
    </w:p>
    <w:p w:rsidR="00342871" w:rsidRDefault="00076B23" w:rsidP="006F200E">
      <w:pPr>
        <w:spacing w:after="0"/>
        <w:jc w:val="center"/>
        <w:rPr>
          <w:rFonts w:ascii="Calibri" w:hAnsi="Calibri"/>
          <w:b/>
          <w:color w:val="1F497D" w:themeColor="text2"/>
          <w:sz w:val="48"/>
          <w:szCs w:val="48"/>
        </w:rPr>
      </w:pPr>
      <w:r>
        <w:rPr>
          <w:rFonts w:ascii="Calibri" w:hAnsi="Calibri"/>
          <w:b/>
          <w:color w:val="1F497D" w:themeColor="text2"/>
          <w:sz w:val="48"/>
          <w:szCs w:val="48"/>
        </w:rPr>
        <w:t>Uitnodiging</w:t>
      </w:r>
      <w:r w:rsidR="00342871" w:rsidRPr="002E204C">
        <w:rPr>
          <w:rFonts w:ascii="Calibri" w:hAnsi="Calibri"/>
          <w:b/>
          <w:color w:val="1F497D" w:themeColor="text2"/>
          <w:sz w:val="48"/>
          <w:szCs w:val="48"/>
        </w:rPr>
        <w:t xml:space="preserve"> dinsdag 21 januari 2020!</w:t>
      </w:r>
    </w:p>
    <w:p w:rsidR="00AB037F" w:rsidRPr="007D5BDD" w:rsidRDefault="00057B0F" w:rsidP="007D5BDD">
      <w:pPr>
        <w:spacing w:after="0"/>
        <w:jc w:val="center"/>
        <w:rPr>
          <w:b/>
          <w:i/>
          <w:color w:val="1F497D" w:themeColor="text2"/>
          <w:sz w:val="40"/>
          <w:szCs w:val="40"/>
        </w:rPr>
      </w:pPr>
      <w:r w:rsidRPr="007D5BDD">
        <w:rPr>
          <w:b/>
          <w:i/>
          <w:color w:val="1F497D" w:themeColor="text2"/>
          <w:sz w:val="40"/>
          <w:szCs w:val="40"/>
        </w:rPr>
        <w:t>Carrouseltraining acute verloskunde</w:t>
      </w:r>
    </w:p>
    <w:p w:rsidR="006F200E" w:rsidRDefault="006F200E" w:rsidP="002E204C">
      <w:pPr>
        <w:spacing w:after="0"/>
        <w:rPr>
          <w:rFonts w:ascii="Calibri" w:hAnsi="Calibri"/>
          <w:b/>
          <w:color w:val="1F497D" w:themeColor="text2"/>
          <w:sz w:val="20"/>
        </w:rPr>
      </w:pPr>
    </w:p>
    <w:p w:rsidR="002E204C" w:rsidRPr="00637B88" w:rsidRDefault="00342871" w:rsidP="002E204C">
      <w:pPr>
        <w:spacing w:after="0"/>
        <w:rPr>
          <w:rFonts w:ascii="Calibri" w:hAnsi="Calibri"/>
          <w:b/>
          <w:color w:val="1F497D" w:themeColor="text2"/>
          <w:sz w:val="24"/>
          <w:szCs w:val="24"/>
        </w:rPr>
      </w:pPr>
      <w:r w:rsidRPr="00637B88">
        <w:rPr>
          <w:rFonts w:ascii="Calibri" w:hAnsi="Calibri"/>
          <w:b/>
          <w:color w:val="1F497D" w:themeColor="text2"/>
          <w:sz w:val="24"/>
          <w:szCs w:val="24"/>
        </w:rPr>
        <w:t>Doel</w:t>
      </w:r>
    </w:p>
    <w:p w:rsidR="007D5BDD" w:rsidRPr="00637B88" w:rsidRDefault="007D5BDD" w:rsidP="007D5BDD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 w:rsidRPr="00AB037F">
        <w:rPr>
          <w:color w:val="1F497D" w:themeColor="text2"/>
          <w:sz w:val="24"/>
          <w:szCs w:val="24"/>
        </w:rPr>
        <w:t>Na de thema-avonden van 2018 en 2019 organiseren we</w:t>
      </w:r>
      <w:r w:rsidR="006469AC">
        <w:rPr>
          <w:color w:val="1F497D" w:themeColor="text2"/>
          <w:sz w:val="24"/>
          <w:szCs w:val="24"/>
        </w:rPr>
        <w:t xml:space="preserve">, </w:t>
      </w:r>
      <w:r w:rsidR="006469AC">
        <w:rPr>
          <w:rFonts w:ascii="Calibri" w:hAnsi="Calibri" w:cs="Arial"/>
          <w:color w:val="1F497D" w:themeColor="text2"/>
          <w:sz w:val="24"/>
          <w:szCs w:val="24"/>
        </w:rPr>
        <w:t xml:space="preserve">de werkgroep ketentraining verloskunde, </w:t>
      </w:r>
      <w:bookmarkStart w:id="0" w:name="_GoBack"/>
      <w:bookmarkEnd w:id="0"/>
      <w:r w:rsidRPr="00AB037F">
        <w:rPr>
          <w:color w:val="1F497D" w:themeColor="text2"/>
          <w:sz w:val="24"/>
          <w:szCs w:val="24"/>
        </w:rPr>
        <w:t>met veel enthousiasme een interactief vervolg. </w:t>
      </w:r>
      <w:r w:rsidRPr="00AB037F">
        <w:rPr>
          <w:rFonts w:eastAsia="Times New Roman"/>
          <w:color w:val="1F497D" w:themeColor="text2"/>
          <w:sz w:val="24"/>
          <w:szCs w:val="24"/>
        </w:rPr>
        <w:t>Aan de hand van verschillende scenario’s, onderverdeeld in 5 workshops, willen we dieper ingaan op de multidisciplinaire samenwerking in de acute zorg</w:t>
      </w:r>
      <w:r w:rsidR="00076B23">
        <w:rPr>
          <w:rFonts w:eastAsia="Times New Roman"/>
          <w:color w:val="1F497D" w:themeColor="text2"/>
          <w:sz w:val="24"/>
          <w:szCs w:val="24"/>
        </w:rPr>
        <w:t xml:space="preserve">. Op deze manier willen we </w:t>
      </w:r>
      <w:r w:rsidRPr="00637B88">
        <w:rPr>
          <w:rFonts w:ascii="Calibri" w:hAnsi="Calibri" w:cs="Arial"/>
          <w:color w:val="1F497D" w:themeColor="text2"/>
          <w:sz w:val="24"/>
          <w:szCs w:val="24"/>
        </w:rPr>
        <w:t xml:space="preserve">de </w:t>
      </w:r>
      <w:r>
        <w:rPr>
          <w:rFonts w:ascii="Calibri" w:hAnsi="Calibri" w:cs="Arial"/>
          <w:color w:val="1F497D" w:themeColor="text2"/>
          <w:sz w:val="24"/>
          <w:szCs w:val="24"/>
        </w:rPr>
        <w:t xml:space="preserve">onderlinge </w:t>
      </w:r>
      <w:r w:rsidRPr="00637B88">
        <w:rPr>
          <w:rFonts w:ascii="Calibri" w:hAnsi="Calibri" w:cs="Arial"/>
          <w:color w:val="1F497D" w:themeColor="text2"/>
          <w:sz w:val="24"/>
          <w:szCs w:val="24"/>
        </w:rPr>
        <w:t>samenwerking voor alle betrokkenen in</w:t>
      </w:r>
      <w:r w:rsidR="00076B23">
        <w:rPr>
          <w:rFonts w:ascii="Calibri" w:hAnsi="Calibri" w:cs="Arial"/>
          <w:color w:val="1F497D" w:themeColor="text2"/>
          <w:sz w:val="24"/>
          <w:szCs w:val="24"/>
        </w:rPr>
        <w:t>zichtelijker maken en</w:t>
      </w:r>
      <w:r w:rsidRPr="00637B88">
        <w:rPr>
          <w:rFonts w:ascii="Calibri" w:hAnsi="Calibri" w:cs="Arial"/>
          <w:color w:val="1F497D" w:themeColor="text2"/>
          <w:sz w:val="24"/>
          <w:szCs w:val="24"/>
        </w:rPr>
        <w:t xml:space="preserve"> verbeteren.</w:t>
      </w:r>
    </w:p>
    <w:p w:rsidR="002E204C" w:rsidRDefault="002E204C" w:rsidP="002E204C">
      <w:pPr>
        <w:spacing w:after="0"/>
        <w:rPr>
          <w:rFonts w:ascii="Calibri" w:hAnsi="Calibri" w:cs="Arial"/>
          <w:color w:val="1F497D" w:themeColor="text2"/>
          <w:sz w:val="20"/>
          <w:szCs w:val="16"/>
        </w:rPr>
      </w:pPr>
    </w:p>
    <w:p w:rsidR="00076B23" w:rsidRDefault="00076B23" w:rsidP="00076B23">
      <w:pPr>
        <w:pStyle w:val="Lijstalinea"/>
        <w:spacing w:after="0"/>
        <w:ind w:left="0"/>
        <w:rPr>
          <w:rFonts w:ascii="Calibri" w:hAnsi="Calibri" w:cs="Arial"/>
          <w:b/>
          <w:color w:val="1F497D" w:themeColor="text2"/>
          <w:sz w:val="24"/>
          <w:szCs w:val="24"/>
        </w:rPr>
      </w:pPr>
      <w:r w:rsidRPr="00076B23">
        <w:rPr>
          <w:rFonts w:ascii="Calibri" w:hAnsi="Calibri" w:cs="Arial"/>
          <w:b/>
          <w:color w:val="1F497D" w:themeColor="text2"/>
          <w:sz w:val="24"/>
          <w:szCs w:val="24"/>
        </w:rPr>
        <w:t>Doelgroep</w:t>
      </w:r>
    </w:p>
    <w:p w:rsidR="00076B23" w:rsidRDefault="00076B23" w:rsidP="00076B23">
      <w:pPr>
        <w:pStyle w:val="Lijstalinea"/>
        <w:spacing w:after="0"/>
        <w:ind w:left="0"/>
        <w:rPr>
          <w:rFonts w:ascii="Calibri" w:hAnsi="Calibri" w:cs="Arial"/>
          <w:color w:val="1F497D" w:themeColor="text2"/>
          <w:sz w:val="24"/>
          <w:szCs w:val="24"/>
        </w:rPr>
      </w:pPr>
      <w:r>
        <w:rPr>
          <w:rFonts w:ascii="Calibri" w:hAnsi="Calibri" w:cs="Arial"/>
          <w:color w:val="1F497D" w:themeColor="text2"/>
          <w:sz w:val="24"/>
          <w:szCs w:val="24"/>
        </w:rPr>
        <w:t>K</w:t>
      </w:r>
      <w:r>
        <w:rPr>
          <w:rFonts w:ascii="Calibri" w:hAnsi="Calibri" w:cs="Arial"/>
          <w:color w:val="1F497D" w:themeColor="text2"/>
          <w:sz w:val="24"/>
          <w:szCs w:val="24"/>
        </w:rPr>
        <w:t>raamverzorgenden, 1</w:t>
      </w:r>
      <w:r w:rsidRPr="00076B23">
        <w:rPr>
          <w:rFonts w:ascii="Calibri" w:hAnsi="Calibri" w:cs="Arial"/>
          <w:color w:val="1F497D" w:themeColor="text2"/>
          <w:sz w:val="24"/>
          <w:szCs w:val="24"/>
          <w:vertAlign w:val="superscript"/>
        </w:rPr>
        <w:t>e</w:t>
      </w:r>
      <w:r>
        <w:rPr>
          <w:rFonts w:ascii="Calibri" w:hAnsi="Calibri" w:cs="Arial"/>
          <w:color w:val="1F497D" w:themeColor="text2"/>
          <w:sz w:val="24"/>
          <w:szCs w:val="24"/>
        </w:rPr>
        <w:t xml:space="preserve"> lijns verloskundigen, ambulancemedewerkers, verpleegkundigen verloskunde- en neonatologie afdeling, kinderarts-assistenten en arts-assistenten gynaecologie, klinisch verloskundigen, kinderartsen, gynaecologen.</w:t>
      </w:r>
    </w:p>
    <w:p w:rsidR="00076B23" w:rsidRDefault="00076B23" w:rsidP="002E204C">
      <w:pPr>
        <w:spacing w:after="0"/>
        <w:rPr>
          <w:rFonts w:ascii="Calibri" w:hAnsi="Calibri" w:cs="Arial"/>
          <w:color w:val="1F497D" w:themeColor="text2"/>
          <w:sz w:val="20"/>
          <w:szCs w:val="16"/>
        </w:rPr>
      </w:pPr>
    </w:p>
    <w:p w:rsidR="00075CAB" w:rsidRPr="00637B88" w:rsidRDefault="00076B23" w:rsidP="002E204C">
      <w:pPr>
        <w:spacing w:after="0"/>
        <w:rPr>
          <w:rFonts w:ascii="Calibri" w:hAnsi="Calibri" w:cs="Arial"/>
          <w:b/>
          <w:color w:val="1F497D" w:themeColor="text2"/>
          <w:sz w:val="24"/>
          <w:szCs w:val="24"/>
        </w:rPr>
      </w:pPr>
      <w:r>
        <w:rPr>
          <w:rFonts w:ascii="Calibri" w:hAnsi="Calibri" w:cs="Arial"/>
          <w:b/>
          <w:color w:val="1F497D" w:themeColor="text2"/>
          <w:sz w:val="24"/>
          <w:szCs w:val="24"/>
        </w:rPr>
        <w:t>P</w:t>
      </w:r>
      <w:r w:rsidR="00342871" w:rsidRPr="00637B88">
        <w:rPr>
          <w:rFonts w:ascii="Calibri" w:hAnsi="Calibri" w:cs="Arial"/>
          <w:b/>
          <w:color w:val="1F497D" w:themeColor="text2"/>
          <w:sz w:val="24"/>
          <w:szCs w:val="24"/>
        </w:rPr>
        <w:t>rogramma</w:t>
      </w:r>
    </w:p>
    <w:p w:rsidR="0061582F" w:rsidRPr="00637B88" w:rsidRDefault="0061582F" w:rsidP="002E204C">
      <w:pPr>
        <w:pStyle w:val="Lijstalinea"/>
        <w:numPr>
          <w:ilvl w:val="0"/>
          <w:numId w:val="4"/>
        </w:numPr>
        <w:spacing w:after="0"/>
        <w:ind w:left="0"/>
        <w:rPr>
          <w:rFonts w:ascii="Calibri" w:hAnsi="Calibri" w:cs="Arial"/>
          <w:color w:val="1F497D" w:themeColor="text2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>17.30 uur: soep en broodjes</w:t>
      </w:r>
    </w:p>
    <w:p w:rsidR="0061582F" w:rsidRPr="00637B88" w:rsidRDefault="0061582F" w:rsidP="002E204C">
      <w:pPr>
        <w:pStyle w:val="Lijstalinea"/>
        <w:numPr>
          <w:ilvl w:val="0"/>
          <w:numId w:val="4"/>
        </w:numPr>
        <w:spacing w:after="0"/>
        <w:ind w:left="0"/>
        <w:rPr>
          <w:rFonts w:ascii="Calibri" w:hAnsi="Calibri" w:cs="Arial"/>
          <w:color w:val="1F497D" w:themeColor="text2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>18.0</w:t>
      </w:r>
      <w:r w:rsidR="002E204C" w:rsidRPr="00637B88">
        <w:rPr>
          <w:rFonts w:ascii="Calibri" w:hAnsi="Calibri" w:cs="Arial"/>
          <w:color w:val="1F497D" w:themeColor="text2"/>
          <w:sz w:val="24"/>
          <w:szCs w:val="24"/>
        </w:rPr>
        <w:t>0-21.30 uur: onderwerpen</w:t>
      </w:r>
    </w:p>
    <w:p w:rsidR="00075CAB" w:rsidRPr="00637B88" w:rsidRDefault="002E204C" w:rsidP="002E204C">
      <w:pPr>
        <w:pStyle w:val="Lijstalinea"/>
        <w:numPr>
          <w:ilvl w:val="0"/>
          <w:numId w:val="5"/>
        </w:num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>R</w:t>
      </w:r>
      <w:r w:rsidR="00342871" w:rsidRPr="00637B88">
        <w:rPr>
          <w:rFonts w:ascii="Calibri" w:hAnsi="Calibri" w:cs="Arial"/>
          <w:color w:val="1F497D" w:themeColor="text2"/>
          <w:sz w:val="24"/>
          <w:szCs w:val="24"/>
        </w:rPr>
        <w:t>eanimatie van de neonaat in de 1e en in de 2e lijn.</w:t>
      </w:r>
    </w:p>
    <w:p w:rsidR="00342871" w:rsidRPr="00637B88" w:rsidRDefault="002E204C" w:rsidP="002E204C">
      <w:pPr>
        <w:pStyle w:val="Lijstalinea"/>
        <w:numPr>
          <w:ilvl w:val="0"/>
          <w:numId w:val="5"/>
        </w:num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>CRM in de keten</w:t>
      </w:r>
      <w:r w:rsidR="008D5781">
        <w:rPr>
          <w:rFonts w:ascii="Calibri" w:hAnsi="Calibri" w:cs="Arial"/>
          <w:color w:val="1F497D" w:themeColor="text2"/>
          <w:sz w:val="24"/>
          <w:szCs w:val="24"/>
        </w:rPr>
        <w:t>.</w:t>
      </w:r>
    </w:p>
    <w:p w:rsidR="00342871" w:rsidRPr="00637B88" w:rsidRDefault="0061582F" w:rsidP="002E204C">
      <w:pPr>
        <w:pStyle w:val="Lijstalinea"/>
        <w:numPr>
          <w:ilvl w:val="0"/>
          <w:numId w:val="5"/>
        </w:num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>” Parallelle actie”. Bedoelen we allemaal</w:t>
      </w:r>
      <w:r w:rsidR="00342871" w:rsidRPr="00637B88">
        <w:rPr>
          <w:rFonts w:ascii="Calibri" w:hAnsi="Calibri" w:cs="Arial"/>
          <w:color w:val="1F497D" w:themeColor="text2"/>
          <w:sz w:val="24"/>
          <w:szCs w:val="24"/>
        </w:rPr>
        <w:t xml:space="preserve"> hetzelfde?</w:t>
      </w:r>
    </w:p>
    <w:p w:rsidR="002C599F" w:rsidRPr="00637B88" w:rsidRDefault="0061582F" w:rsidP="002E204C">
      <w:pPr>
        <w:pStyle w:val="Lijstalinea"/>
        <w:numPr>
          <w:ilvl w:val="0"/>
          <w:numId w:val="5"/>
        </w:numPr>
        <w:spacing w:after="0"/>
        <w:rPr>
          <w:rFonts w:ascii="Calibri" w:hAnsi="Calibri" w:cs="Arial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>“</w:t>
      </w:r>
      <w:r w:rsidR="00342871" w:rsidRPr="00637B88">
        <w:rPr>
          <w:rFonts w:ascii="Calibri" w:hAnsi="Calibri" w:cs="Arial"/>
          <w:color w:val="1F497D" w:themeColor="text2"/>
          <w:sz w:val="24"/>
          <w:szCs w:val="24"/>
        </w:rPr>
        <w:t>Beyond a split second</w:t>
      </w:r>
      <w:r w:rsidRPr="00637B88">
        <w:rPr>
          <w:rFonts w:ascii="Calibri" w:hAnsi="Calibri" w:cs="Arial"/>
          <w:color w:val="1F497D" w:themeColor="text2"/>
          <w:sz w:val="24"/>
          <w:szCs w:val="24"/>
        </w:rPr>
        <w:t>”</w:t>
      </w:r>
      <w:r w:rsidR="00342871" w:rsidRPr="00637B88">
        <w:rPr>
          <w:rFonts w:ascii="Calibri" w:hAnsi="Calibri" w:cs="Arial"/>
          <w:color w:val="1F497D" w:themeColor="text2"/>
          <w:sz w:val="24"/>
          <w:szCs w:val="24"/>
        </w:rPr>
        <w:t xml:space="preserve">. </w:t>
      </w:r>
      <w:r w:rsidR="002C599F" w:rsidRPr="00637B88">
        <w:rPr>
          <w:rFonts w:ascii="Calibri" w:hAnsi="Calibri" w:cs="Arial"/>
          <w:color w:val="1F497D" w:themeColor="text2"/>
          <w:sz w:val="24"/>
          <w:szCs w:val="24"/>
        </w:rPr>
        <w:t>P</w:t>
      </w:r>
      <w:r w:rsidR="00342871" w:rsidRPr="00637B88">
        <w:rPr>
          <w:rFonts w:ascii="Calibri" w:hAnsi="Calibri" w:cs="Arial"/>
          <w:color w:val="1F497D" w:themeColor="text2"/>
          <w:sz w:val="24"/>
          <w:szCs w:val="24"/>
        </w:rPr>
        <w:t>resteren onder d</w:t>
      </w:r>
      <w:r w:rsidR="002C599F" w:rsidRPr="00637B88">
        <w:rPr>
          <w:rFonts w:ascii="Calibri" w:hAnsi="Calibri" w:cs="Arial"/>
          <w:color w:val="1F497D" w:themeColor="text2"/>
          <w:sz w:val="24"/>
          <w:szCs w:val="24"/>
        </w:rPr>
        <w:t>ruk, ga de uitdaging aan!</w:t>
      </w:r>
    </w:p>
    <w:p w:rsidR="0012738C" w:rsidRPr="00637B88" w:rsidRDefault="002C599F" w:rsidP="002E204C">
      <w:pPr>
        <w:pStyle w:val="Lijstalinea"/>
        <w:numPr>
          <w:ilvl w:val="0"/>
          <w:numId w:val="5"/>
        </w:numPr>
        <w:spacing w:after="0"/>
        <w:rPr>
          <w:rFonts w:ascii="Calibri" w:hAnsi="Calibri" w:cs="Arial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>Maternale reanimatie</w:t>
      </w:r>
      <w:r w:rsidR="00C441DA" w:rsidRPr="00637B88">
        <w:rPr>
          <w:rFonts w:ascii="Calibri" w:hAnsi="Calibri" w:cs="Arial"/>
          <w:color w:val="1F497D" w:themeColor="text2"/>
          <w:sz w:val="24"/>
          <w:szCs w:val="24"/>
        </w:rPr>
        <w:t>, haast geboden!</w:t>
      </w:r>
      <w:r w:rsidR="00342871" w:rsidRPr="00637B88">
        <w:rPr>
          <w:rFonts w:eastAsia="Times New Roman"/>
          <w:sz w:val="24"/>
          <w:szCs w:val="24"/>
        </w:rPr>
        <w:br/>
      </w:r>
      <w:r w:rsidR="00B40872" w:rsidRPr="00637B88">
        <w:rPr>
          <w:rFonts w:ascii="Calibri" w:hAnsi="Calibri" w:cs="Arial"/>
          <w:sz w:val="24"/>
          <w:szCs w:val="24"/>
        </w:rPr>
        <w:t xml:space="preserve"> </w:t>
      </w:r>
    </w:p>
    <w:p w:rsidR="00D762ED" w:rsidRDefault="00D762ED" w:rsidP="00D762ED">
      <w:pPr>
        <w:pStyle w:val="Lijstalinea"/>
        <w:spacing w:after="0"/>
        <w:ind w:left="0"/>
        <w:rPr>
          <w:rFonts w:ascii="Calibri" w:hAnsi="Calibri" w:cs="Arial"/>
          <w:color w:val="1F497D" w:themeColor="text2"/>
          <w:sz w:val="24"/>
          <w:szCs w:val="24"/>
        </w:rPr>
      </w:pPr>
      <w:r w:rsidRPr="00076B23">
        <w:rPr>
          <w:rFonts w:ascii="Calibri" w:hAnsi="Calibri" w:cs="Arial"/>
          <w:b/>
          <w:color w:val="1F497D" w:themeColor="text2"/>
          <w:sz w:val="24"/>
          <w:szCs w:val="24"/>
        </w:rPr>
        <w:t>Locatie</w:t>
      </w:r>
      <w:r w:rsidRPr="00637B88">
        <w:rPr>
          <w:rFonts w:ascii="Calibri" w:hAnsi="Calibri" w:cs="Arial"/>
          <w:color w:val="1F497D" w:themeColor="text2"/>
          <w:sz w:val="24"/>
          <w:szCs w:val="24"/>
        </w:rPr>
        <w:t xml:space="preserve">: </w:t>
      </w:r>
      <w:r w:rsidR="00076B23">
        <w:rPr>
          <w:rFonts w:ascii="Calibri" w:hAnsi="Calibri" w:cs="Arial"/>
          <w:color w:val="1F497D" w:themeColor="text2"/>
          <w:sz w:val="24"/>
          <w:szCs w:val="24"/>
        </w:rPr>
        <w:t>Rijnstate ziekenhuis, auditorium, route 81</w:t>
      </w:r>
    </w:p>
    <w:p w:rsidR="00076B23" w:rsidRPr="00637B88" w:rsidRDefault="00076B23" w:rsidP="00D762ED">
      <w:pPr>
        <w:pStyle w:val="Lijstalinea"/>
        <w:spacing w:after="0"/>
        <w:ind w:left="0"/>
        <w:rPr>
          <w:rFonts w:ascii="Calibri" w:hAnsi="Calibri" w:cs="Arial"/>
          <w:color w:val="1F497D" w:themeColor="text2"/>
          <w:sz w:val="24"/>
          <w:szCs w:val="24"/>
        </w:rPr>
      </w:pPr>
    </w:p>
    <w:p w:rsidR="00D762ED" w:rsidRPr="00637B88" w:rsidRDefault="00342871" w:rsidP="00D762ED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 w:rsidRPr="00637B88">
        <w:rPr>
          <w:rFonts w:ascii="Calibri" w:hAnsi="Calibri" w:cs="Arial"/>
          <w:color w:val="1F497D" w:themeColor="text2"/>
          <w:sz w:val="24"/>
          <w:szCs w:val="24"/>
        </w:rPr>
        <w:t xml:space="preserve">Accreditatie KNOV, </w:t>
      </w:r>
      <w:r w:rsidR="00D762ED" w:rsidRPr="00637B88">
        <w:rPr>
          <w:rFonts w:ascii="Calibri" w:hAnsi="Calibri" w:cs="Arial"/>
          <w:color w:val="1F497D" w:themeColor="text2"/>
          <w:sz w:val="24"/>
          <w:szCs w:val="24"/>
        </w:rPr>
        <w:t>NVOG</w:t>
      </w:r>
      <w:r w:rsidR="00C465DC">
        <w:rPr>
          <w:rFonts w:ascii="Calibri" w:hAnsi="Calibri" w:cs="Arial"/>
          <w:color w:val="1F497D" w:themeColor="text2"/>
          <w:sz w:val="24"/>
          <w:szCs w:val="24"/>
        </w:rPr>
        <w:t>, NVK</w:t>
      </w:r>
      <w:r w:rsidR="00D762ED" w:rsidRPr="00637B88">
        <w:rPr>
          <w:rFonts w:ascii="Calibri" w:hAnsi="Calibri" w:cs="Arial"/>
          <w:color w:val="1F497D" w:themeColor="text2"/>
          <w:sz w:val="24"/>
          <w:szCs w:val="24"/>
        </w:rPr>
        <w:t xml:space="preserve"> </w:t>
      </w:r>
      <w:r w:rsidRPr="00637B88">
        <w:rPr>
          <w:rFonts w:ascii="Calibri" w:hAnsi="Calibri" w:cs="Arial"/>
          <w:color w:val="1F497D" w:themeColor="text2"/>
          <w:sz w:val="24"/>
          <w:szCs w:val="24"/>
        </w:rPr>
        <w:t xml:space="preserve">en V&amp;V </w:t>
      </w:r>
      <w:r w:rsidR="00076B23">
        <w:rPr>
          <w:rFonts w:ascii="Calibri" w:hAnsi="Calibri" w:cs="Arial"/>
          <w:color w:val="1F497D" w:themeColor="text2"/>
          <w:sz w:val="24"/>
          <w:szCs w:val="24"/>
        </w:rPr>
        <w:t>is</w:t>
      </w:r>
      <w:r w:rsidR="00D762ED" w:rsidRPr="00637B88">
        <w:rPr>
          <w:rFonts w:ascii="Calibri" w:hAnsi="Calibri" w:cs="Arial"/>
          <w:color w:val="1F497D" w:themeColor="text2"/>
          <w:sz w:val="24"/>
          <w:szCs w:val="24"/>
        </w:rPr>
        <w:t xml:space="preserve"> aangevraagd</w:t>
      </w:r>
      <w:r w:rsidRPr="00637B88">
        <w:rPr>
          <w:rFonts w:ascii="Calibri" w:hAnsi="Calibri" w:cs="Arial"/>
          <w:color w:val="1F497D" w:themeColor="text2"/>
          <w:sz w:val="24"/>
          <w:szCs w:val="24"/>
        </w:rPr>
        <w:t>.</w:t>
      </w:r>
    </w:p>
    <w:p w:rsidR="006F200E" w:rsidRDefault="006F200E" w:rsidP="00D762ED">
      <w:pPr>
        <w:spacing w:after="0"/>
        <w:jc w:val="center"/>
      </w:pPr>
    </w:p>
    <w:p w:rsidR="00D762ED" w:rsidRDefault="00D762ED" w:rsidP="00D762ED">
      <w:pPr>
        <w:spacing w:after="0"/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14AF46FF" wp14:editId="23435844">
            <wp:extent cx="2076450" cy="1257300"/>
            <wp:effectExtent l="0" t="0" r="0" b="0"/>
            <wp:docPr id="3" name="picture" descr="C:\Users\gebruiker\Documents\Foto's\VSV S&amp;D film\ijs aan einde 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0E" w:rsidRDefault="006F200E" w:rsidP="00342871">
      <w:pPr>
        <w:spacing w:after="0"/>
        <w:jc w:val="center"/>
        <w:rPr>
          <w:rFonts w:ascii="Calibri" w:hAnsi="Calibri" w:cs="Arial"/>
          <w:color w:val="1F497D" w:themeColor="text2"/>
          <w:sz w:val="20"/>
          <w:szCs w:val="16"/>
        </w:rPr>
      </w:pPr>
    </w:p>
    <w:p w:rsidR="00342871" w:rsidRDefault="00076B23" w:rsidP="006F200E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>
        <w:rPr>
          <w:rFonts w:ascii="Calibri" w:hAnsi="Calibri" w:cs="Arial"/>
          <w:color w:val="1F497D" w:themeColor="text2"/>
          <w:sz w:val="24"/>
          <w:szCs w:val="24"/>
        </w:rPr>
        <w:t>Er is een b</w:t>
      </w:r>
      <w:r w:rsidR="00342871" w:rsidRPr="00637B88">
        <w:rPr>
          <w:rFonts w:ascii="Calibri" w:hAnsi="Calibri" w:cs="Arial"/>
          <w:color w:val="1F497D" w:themeColor="text2"/>
          <w:sz w:val="24"/>
          <w:szCs w:val="24"/>
        </w:rPr>
        <w:t xml:space="preserve">eperkt aantal plaatsen beschikbaar. </w:t>
      </w:r>
    </w:p>
    <w:p w:rsidR="00076B23" w:rsidRDefault="00076B23" w:rsidP="006F200E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</w:p>
    <w:p w:rsidR="00253B30" w:rsidRDefault="00253B30" w:rsidP="006F200E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>
        <w:rPr>
          <w:rFonts w:ascii="Calibri" w:hAnsi="Calibri" w:cs="Arial"/>
          <w:color w:val="1F497D" w:themeColor="text2"/>
          <w:sz w:val="24"/>
          <w:szCs w:val="24"/>
        </w:rPr>
        <w:t xml:space="preserve">De avond wordt door VSV Arnhem </w:t>
      </w:r>
      <w:r w:rsidR="00840C28">
        <w:rPr>
          <w:rFonts w:ascii="Calibri" w:hAnsi="Calibri" w:cs="Arial"/>
          <w:color w:val="1F497D" w:themeColor="text2"/>
          <w:sz w:val="24"/>
          <w:szCs w:val="24"/>
        </w:rPr>
        <w:t xml:space="preserve">en ambulance zorg Gelderland Midden </w:t>
      </w:r>
      <w:r>
        <w:rPr>
          <w:rFonts w:ascii="Calibri" w:hAnsi="Calibri" w:cs="Arial"/>
          <w:color w:val="1F497D" w:themeColor="text2"/>
          <w:sz w:val="24"/>
          <w:szCs w:val="24"/>
        </w:rPr>
        <w:t>bekostigd!</w:t>
      </w:r>
    </w:p>
    <w:p w:rsidR="00076B23" w:rsidRDefault="00076B23" w:rsidP="006F200E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</w:p>
    <w:p w:rsidR="00076B23" w:rsidRDefault="00076B23" w:rsidP="006F200E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r>
        <w:rPr>
          <w:rFonts w:ascii="Calibri" w:hAnsi="Calibri" w:cs="Arial"/>
          <w:color w:val="1F497D" w:themeColor="text2"/>
          <w:sz w:val="24"/>
          <w:szCs w:val="24"/>
        </w:rPr>
        <w:t>Aanmelden kan bij</w:t>
      </w:r>
    </w:p>
    <w:p w:rsidR="00076B23" w:rsidRDefault="00076B23" w:rsidP="006F200E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  <w:hyperlink r:id="rId11" w:history="1">
        <w:r w:rsidRPr="00B234B4">
          <w:rPr>
            <w:rStyle w:val="Hyperlink"/>
            <w:rFonts w:ascii="Calibri" w:hAnsi="Calibri" w:cs="Arial"/>
            <w:sz w:val="24"/>
            <w:szCs w:val="24"/>
          </w:rPr>
          <w:t>wilmameijer@rijnstate.nl</w:t>
        </w:r>
      </w:hyperlink>
    </w:p>
    <w:p w:rsidR="00076B23" w:rsidRDefault="00076B23" w:rsidP="006F200E">
      <w:pPr>
        <w:spacing w:after="0"/>
        <w:rPr>
          <w:rFonts w:ascii="Calibri" w:hAnsi="Calibri" w:cs="Arial"/>
          <w:color w:val="1F497D" w:themeColor="text2"/>
          <w:sz w:val="24"/>
          <w:szCs w:val="24"/>
        </w:rPr>
      </w:pPr>
    </w:p>
    <w:p w:rsidR="00D762ED" w:rsidRDefault="00D762ED" w:rsidP="00D762ED">
      <w:pPr>
        <w:spacing w:after="0"/>
      </w:pPr>
    </w:p>
    <w:p w:rsidR="00D762ED" w:rsidRDefault="00D762ED" w:rsidP="00D762ED">
      <w:pPr>
        <w:spacing w:after="0"/>
      </w:pPr>
    </w:p>
    <w:p w:rsidR="00C747FD" w:rsidRPr="00C747FD" w:rsidRDefault="00C747FD" w:rsidP="00C747FD"/>
    <w:sectPr w:rsidR="00C747FD" w:rsidRPr="00C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A5A"/>
    <w:multiLevelType w:val="hybridMultilevel"/>
    <w:tmpl w:val="F176C066"/>
    <w:lvl w:ilvl="0" w:tplc="8ED28F9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33FE4"/>
    <w:multiLevelType w:val="hybridMultilevel"/>
    <w:tmpl w:val="7916D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57FD"/>
    <w:multiLevelType w:val="hybridMultilevel"/>
    <w:tmpl w:val="7EA26D1C"/>
    <w:lvl w:ilvl="0" w:tplc="0413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3">
    <w:nsid w:val="5A217BF9"/>
    <w:multiLevelType w:val="hybridMultilevel"/>
    <w:tmpl w:val="A7A25BDA"/>
    <w:lvl w:ilvl="0" w:tplc="8ED28F9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0A1E"/>
    <w:multiLevelType w:val="hybridMultilevel"/>
    <w:tmpl w:val="26C6F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embedSystemFonts/>
  <w:activeWritingStyle w:appName="MSWord" w:lang="nl-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D"/>
    <w:rsid w:val="00057B0F"/>
    <w:rsid w:val="00075CAB"/>
    <w:rsid w:val="00076B23"/>
    <w:rsid w:val="0012738C"/>
    <w:rsid w:val="00253B30"/>
    <w:rsid w:val="002C599F"/>
    <w:rsid w:val="002E204C"/>
    <w:rsid w:val="00342871"/>
    <w:rsid w:val="003A2903"/>
    <w:rsid w:val="0061582F"/>
    <w:rsid w:val="006210BE"/>
    <w:rsid w:val="00637B88"/>
    <w:rsid w:val="006469AC"/>
    <w:rsid w:val="006F200E"/>
    <w:rsid w:val="00745568"/>
    <w:rsid w:val="007D5BDD"/>
    <w:rsid w:val="00840C28"/>
    <w:rsid w:val="008548D5"/>
    <w:rsid w:val="008D5781"/>
    <w:rsid w:val="00A30163"/>
    <w:rsid w:val="00AB037F"/>
    <w:rsid w:val="00AB347F"/>
    <w:rsid w:val="00B04D7A"/>
    <w:rsid w:val="00B22A2D"/>
    <w:rsid w:val="00B40872"/>
    <w:rsid w:val="00BF049D"/>
    <w:rsid w:val="00C441DA"/>
    <w:rsid w:val="00C465DC"/>
    <w:rsid w:val="00C747FD"/>
    <w:rsid w:val="00CC2867"/>
    <w:rsid w:val="00D762ED"/>
    <w:rsid w:val="00E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2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2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62E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7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762E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2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2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62E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7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762E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iUwMTUg5rWAhXMa1AKHUamD4QQjRwIBw&amp;url=https://www.ambulanceblog.nl/ambulanceverpleegkundigen-gelderland-midden/&amp;psig=AFQjCNHIZ4IzHsKSy0E41FBWHNL6Yg-bWw&amp;ust=15051126399368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varnhem.nl/" TargetMode="External"/><Relationship Id="rId11" Type="http://schemas.openxmlformats.org/officeDocument/2006/relationships/hyperlink" Target="mailto:wilmameijer@rijnstate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2EDFBD19</Template>
  <TotalTime>12</TotalTime>
  <Pages>2</Pages>
  <Words>173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P554637</dc:creator>
  <cp:lastModifiedBy>P554637</cp:lastModifiedBy>
  <cp:revision>4</cp:revision>
  <cp:lastPrinted>2019-04-25T18:03:00Z</cp:lastPrinted>
  <dcterms:created xsi:type="dcterms:W3CDTF">2019-11-29T11:26:00Z</dcterms:created>
  <dcterms:modified xsi:type="dcterms:W3CDTF">2019-11-29T11:38:00Z</dcterms:modified>
</cp:coreProperties>
</file>